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2757" w14:textId="2EEF0966" w:rsidR="00A06183" w:rsidRPr="007B23D9" w:rsidRDefault="007B23D9" w:rsidP="000B0CBC">
      <w:pPr>
        <w:jc w:val="both"/>
        <w:rPr>
          <w:b/>
          <w:u w:val="single"/>
        </w:rPr>
      </w:pPr>
      <w:r w:rsidRPr="007B23D9">
        <w:rPr>
          <w:b/>
          <w:u w:val="single"/>
        </w:rPr>
        <w:t xml:space="preserve">Fair und ökologisch </w:t>
      </w:r>
      <w:r w:rsidR="005042A9">
        <w:rPr>
          <w:b/>
          <w:u w:val="single"/>
        </w:rPr>
        <w:t>e</w:t>
      </w:r>
      <w:r w:rsidRPr="007B23D9">
        <w:rPr>
          <w:b/>
          <w:u w:val="single"/>
        </w:rPr>
        <w:t>inkaufen</w:t>
      </w:r>
      <w:r w:rsidR="005042A9">
        <w:rPr>
          <w:b/>
          <w:u w:val="single"/>
        </w:rPr>
        <w:t xml:space="preserve"> in unserer Kirchengemeinde</w:t>
      </w:r>
    </w:p>
    <w:p w14:paraId="01FA0D70" w14:textId="77777777" w:rsidR="007B23D9" w:rsidRDefault="007B23D9" w:rsidP="000B0CBC">
      <w:pPr>
        <w:jc w:val="both"/>
      </w:pPr>
    </w:p>
    <w:p w14:paraId="70E22ECB" w14:textId="23486BF1" w:rsidR="00270771" w:rsidRPr="005B6F52" w:rsidRDefault="00464DEC" w:rsidP="00270771">
      <w:pPr>
        <w:tabs>
          <w:tab w:val="left" w:pos="3969"/>
        </w:tabs>
        <w:rPr>
          <w:rFonts w:asciiTheme="minorHAnsi" w:hAnsiTheme="minorHAnsi" w:cstheme="minorHAnsi"/>
        </w:rPr>
      </w:pPr>
      <w:r>
        <w:rPr>
          <w:rFonts w:asciiTheme="minorHAnsi" w:hAnsiTheme="minorHAnsi" w:cstheme="minorHAnsi"/>
        </w:rPr>
        <w:t>M</w:t>
      </w:r>
      <w:r w:rsidR="00270771" w:rsidRPr="005B6F52">
        <w:rPr>
          <w:rFonts w:asciiTheme="minorHAnsi" w:hAnsiTheme="minorHAnsi" w:cstheme="minorHAnsi"/>
        </w:rPr>
        <w:t xml:space="preserve">it der Verabschiedung unseres </w:t>
      </w:r>
      <w:r w:rsidR="00270771" w:rsidRPr="005B6F52">
        <w:rPr>
          <w:rFonts w:asciiTheme="minorHAnsi" w:hAnsiTheme="minorHAnsi" w:cstheme="minorHAnsi"/>
          <w:b/>
        </w:rPr>
        <w:t>kirchlichen Klimaschutzgesetzes</w:t>
      </w:r>
      <w:r w:rsidR="00270771" w:rsidRPr="005B6F52">
        <w:rPr>
          <w:rFonts w:asciiTheme="minorHAnsi" w:hAnsiTheme="minorHAnsi" w:cstheme="minorHAnsi"/>
        </w:rPr>
        <w:t xml:space="preserve"> haben wir </w:t>
      </w:r>
      <w:r w:rsidR="005042A9">
        <w:rPr>
          <w:rFonts w:asciiTheme="minorHAnsi" w:hAnsiTheme="minorHAnsi" w:cstheme="minorHAnsi"/>
        </w:rPr>
        <w:t xml:space="preserve">uns </w:t>
      </w:r>
      <w:r w:rsidR="00270771">
        <w:rPr>
          <w:rFonts w:asciiTheme="minorHAnsi" w:hAnsiTheme="minorHAnsi" w:cstheme="minorHAnsi"/>
        </w:rPr>
        <w:t xml:space="preserve">in der EKBO </w:t>
      </w:r>
      <w:r w:rsidR="00270771" w:rsidRPr="005B6F52">
        <w:rPr>
          <w:rFonts w:asciiTheme="minorHAnsi" w:hAnsiTheme="minorHAnsi" w:cstheme="minorHAnsi"/>
        </w:rPr>
        <w:t xml:space="preserve">dazu verpflichtet, spätestens bis 2045 klimaneutral zu sein und unsere Umwelt nicht weiter zu zerstören. Mit diesem Gesetz folgen wir auch unserem Glaubensbekenntnis und unserem Auftrag, die von Gott geschaffene Welt zu bewahren. Nicht nur in den Bereichen Gebäude und Mobilität entstehen Treibhausgasemissionen und Umweltschäden, sondern auch im </w:t>
      </w:r>
      <w:r w:rsidR="00270771" w:rsidRPr="005B6F52">
        <w:rPr>
          <w:rFonts w:asciiTheme="minorHAnsi" w:hAnsiTheme="minorHAnsi" w:cstheme="minorHAnsi"/>
          <w:b/>
        </w:rPr>
        <w:t>Bereich Beschaffung</w:t>
      </w:r>
      <w:r w:rsidR="00270771" w:rsidRPr="005B6F52">
        <w:rPr>
          <w:rFonts w:asciiTheme="minorHAnsi" w:hAnsiTheme="minorHAnsi" w:cstheme="minorHAnsi"/>
        </w:rPr>
        <w:t>.</w:t>
      </w:r>
      <w:r w:rsidR="00270771" w:rsidRPr="00270771">
        <w:rPr>
          <w:rFonts w:asciiTheme="minorHAnsi" w:hAnsiTheme="minorHAnsi" w:cstheme="minorHAnsi"/>
        </w:rPr>
        <w:t xml:space="preserve"> </w:t>
      </w:r>
      <w:r w:rsidR="00270771">
        <w:rPr>
          <w:rFonts w:asciiTheme="minorHAnsi" w:hAnsiTheme="minorHAnsi" w:cstheme="minorHAnsi"/>
        </w:rPr>
        <w:t>Die</w:t>
      </w:r>
      <w:r w:rsidR="00270771" w:rsidRPr="005B6F52">
        <w:rPr>
          <w:rFonts w:asciiTheme="minorHAnsi" w:hAnsiTheme="minorHAnsi" w:cstheme="minorHAnsi"/>
        </w:rPr>
        <w:t xml:space="preserve"> verschiedene</w:t>
      </w:r>
      <w:r w:rsidR="00270771">
        <w:rPr>
          <w:rFonts w:asciiTheme="minorHAnsi" w:hAnsiTheme="minorHAnsi" w:cstheme="minorHAnsi"/>
        </w:rPr>
        <w:t>n</w:t>
      </w:r>
      <w:r w:rsidR="00270771" w:rsidRPr="005B6F52">
        <w:rPr>
          <w:rFonts w:asciiTheme="minorHAnsi" w:hAnsiTheme="minorHAnsi" w:cstheme="minorHAnsi"/>
        </w:rPr>
        <w:t xml:space="preserve"> </w:t>
      </w:r>
      <w:r w:rsidR="00270771" w:rsidRPr="005B6F52">
        <w:rPr>
          <w:rFonts w:asciiTheme="minorHAnsi" w:hAnsiTheme="minorHAnsi" w:cstheme="minorHAnsi"/>
          <w:b/>
        </w:rPr>
        <w:t xml:space="preserve">Produkte und Konsumgegenstände </w:t>
      </w:r>
      <w:r w:rsidR="00270771" w:rsidRPr="005B6F52">
        <w:rPr>
          <w:rFonts w:asciiTheme="minorHAnsi" w:hAnsiTheme="minorHAnsi" w:cstheme="minorHAnsi"/>
        </w:rPr>
        <w:t>reich</w:t>
      </w:r>
      <w:r w:rsidR="00270771">
        <w:rPr>
          <w:rFonts w:asciiTheme="minorHAnsi" w:hAnsiTheme="minorHAnsi" w:cstheme="minorHAnsi"/>
        </w:rPr>
        <w:t>en</w:t>
      </w:r>
      <w:r w:rsidR="00270771" w:rsidRPr="005B6F52">
        <w:rPr>
          <w:rFonts w:asciiTheme="minorHAnsi" w:hAnsiTheme="minorHAnsi" w:cstheme="minorHAnsi"/>
        </w:rPr>
        <w:t xml:space="preserve"> von Getränken und Nahrungsmitteln über Reinigungsmittel</w:t>
      </w:r>
      <w:r w:rsidR="00270771">
        <w:rPr>
          <w:rFonts w:asciiTheme="minorHAnsi" w:hAnsiTheme="minorHAnsi" w:cstheme="minorHAnsi"/>
        </w:rPr>
        <w:t xml:space="preserve">, Bastel-, Spiel- und </w:t>
      </w:r>
      <w:r w:rsidR="00270771" w:rsidRPr="005B6F52">
        <w:rPr>
          <w:rFonts w:asciiTheme="minorHAnsi" w:hAnsiTheme="minorHAnsi" w:cstheme="minorHAnsi"/>
        </w:rPr>
        <w:t xml:space="preserve">Büromaterial </w:t>
      </w:r>
      <w:r w:rsidR="00270771">
        <w:rPr>
          <w:rFonts w:asciiTheme="minorHAnsi" w:hAnsiTheme="minorHAnsi" w:cstheme="minorHAnsi"/>
        </w:rPr>
        <w:t xml:space="preserve">mitunter bis hin zu Mobiliar und </w:t>
      </w:r>
      <w:r w:rsidR="00270771" w:rsidRPr="005B6F52">
        <w:rPr>
          <w:rFonts w:asciiTheme="minorHAnsi" w:hAnsiTheme="minorHAnsi" w:cstheme="minorHAnsi"/>
        </w:rPr>
        <w:t>technische</w:t>
      </w:r>
      <w:r w:rsidR="00270771">
        <w:rPr>
          <w:rFonts w:asciiTheme="minorHAnsi" w:hAnsiTheme="minorHAnsi" w:cstheme="minorHAnsi"/>
        </w:rPr>
        <w:t>n</w:t>
      </w:r>
      <w:r w:rsidR="00270771" w:rsidRPr="005B6F52">
        <w:rPr>
          <w:rFonts w:asciiTheme="minorHAnsi" w:hAnsiTheme="minorHAnsi" w:cstheme="minorHAnsi"/>
        </w:rPr>
        <w:t xml:space="preserve"> Geräte</w:t>
      </w:r>
      <w:r w:rsidR="00270771">
        <w:rPr>
          <w:rFonts w:asciiTheme="minorHAnsi" w:hAnsiTheme="minorHAnsi" w:cstheme="minorHAnsi"/>
        </w:rPr>
        <w:t xml:space="preserve">n. </w:t>
      </w:r>
      <w:r w:rsidR="00270771" w:rsidRPr="005B6F52">
        <w:rPr>
          <w:rFonts w:asciiTheme="minorHAnsi" w:hAnsiTheme="minorHAnsi" w:cstheme="minorHAnsi"/>
        </w:rPr>
        <w:t xml:space="preserve">Wenn wir </w:t>
      </w:r>
      <w:r w:rsidR="00270771">
        <w:rPr>
          <w:rFonts w:asciiTheme="minorHAnsi" w:hAnsiTheme="minorHAnsi" w:cstheme="minorHAnsi"/>
        </w:rPr>
        <w:t xml:space="preserve">in unserem beruflichen und kirchlichen Alltag </w:t>
      </w:r>
      <w:r w:rsidR="00270771" w:rsidRPr="005B6F52">
        <w:rPr>
          <w:rFonts w:asciiTheme="minorHAnsi" w:hAnsiTheme="minorHAnsi" w:cstheme="minorHAnsi"/>
        </w:rPr>
        <w:t xml:space="preserve">noch mehr darauf achten, welche Produkte wir kaufen und unter welchen Bedingungen sie wo produziert wurden, können wir stärkeren Einfluss darauf nehmen, wie hoch die schädigenden Auswirkungen unseres Konsumverhaltens sind, in dem wir zu </w:t>
      </w:r>
      <w:r w:rsidR="00270771" w:rsidRPr="005B6F52">
        <w:rPr>
          <w:rFonts w:asciiTheme="minorHAnsi" w:hAnsiTheme="minorHAnsi" w:cstheme="minorHAnsi"/>
          <w:b/>
        </w:rPr>
        <w:t>ökofair zertifizierten Produkten</w:t>
      </w:r>
      <w:r w:rsidR="00270771" w:rsidRPr="005B6F52">
        <w:rPr>
          <w:rFonts w:asciiTheme="minorHAnsi" w:hAnsiTheme="minorHAnsi" w:cstheme="minorHAnsi"/>
        </w:rPr>
        <w:t xml:space="preserve">, statt zu konventionellen greifen. Gleichzeitig tragen wir dadurch dazu bei, dass sich entlang der gesamten Lieferketten, auch in entfernteren Teilen unserer Welt, die sozialen Bedingungen der Produktion endlich verbessern und der faire Handel unterstützt wird. Für die verschiedenen Produktgruppen gibt es </w:t>
      </w:r>
      <w:r w:rsidR="00270771" w:rsidRPr="005B6F52">
        <w:rPr>
          <w:rFonts w:asciiTheme="minorHAnsi" w:hAnsiTheme="minorHAnsi" w:cstheme="minorHAnsi"/>
          <w:b/>
        </w:rPr>
        <w:t>unterschiedliche Logos und Siegel</w:t>
      </w:r>
      <w:r w:rsidR="00270771" w:rsidRPr="005B6F52">
        <w:rPr>
          <w:rFonts w:asciiTheme="minorHAnsi" w:hAnsiTheme="minorHAnsi" w:cstheme="minorHAnsi"/>
        </w:rPr>
        <w:t xml:space="preserve">, die ausweisen, ob ein Produkt ökofair hergestellt wurde. </w:t>
      </w:r>
    </w:p>
    <w:p w14:paraId="302A08ED" w14:textId="77777777" w:rsidR="007B23D9" w:rsidRDefault="007B23D9" w:rsidP="000B0CBC">
      <w:pPr>
        <w:jc w:val="both"/>
      </w:pPr>
    </w:p>
    <w:p w14:paraId="57A53B25" w14:textId="3E1786C5" w:rsidR="00270771" w:rsidRDefault="00270771" w:rsidP="000B0CBC">
      <w:pPr>
        <w:jc w:val="both"/>
        <w:rPr>
          <w:b/>
        </w:rPr>
      </w:pPr>
      <w:r w:rsidRPr="00270771">
        <w:rPr>
          <w:b/>
        </w:rPr>
        <w:t xml:space="preserve">Plakat </w:t>
      </w:r>
      <w:r w:rsidR="005042A9">
        <w:rPr>
          <w:b/>
        </w:rPr>
        <w:t xml:space="preserve">mit </w:t>
      </w:r>
      <w:r w:rsidRPr="00270771">
        <w:rPr>
          <w:b/>
        </w:rPr>
        <w:t>Siegelübersicht</w:t>
      </w:r>
    </w:p>
    <w:p w14:paraId="78DAEC7B" w14:textId="77777777" w:rsidR="00270771" w:rsidRPr="00270771" w:rsidRDefault="00270771" w:rsidP="000B0CBC">
      <w:pPr>
        <w:jc w:val="both"/>
        <w:rPr>
          <w:b/>
        </w:rPr>
      </w:pPr>
    </w:p>
    <w:p w14:paraId="01AF160F" w14:textId="45A1001C" w:rsidR="00270771" w:rsidRPr="005B6F52" w:rsidRDefault="00270771" w:rsidP="00464DEC">
      <w:pPr>
        <w:tabs>
          <w:tab w:val="left" w:pos="3969"/>
        </w:tabs>
        <w:rPr>
          <w:rFonts w:asciiTheme="minorHAnsi" w:hAnsiTheme="minorHAnsi" w:cstheme="minorHAnsi"/>
        </w:rPr>
      </w:pPr>
      <w:r w:rsidRPr="00CC4068">
        <w:rPr>
          <w:rFonts w:asciiTheme="minorHAnsi" w:hAnsiTheme="minorHAnsi" w:cstheme="minorHAnsi"/>
        </w:rPr>
        <w:t>Das Umweltbüro</w:t>
      </w:r>
      <w:r>
        <w:rPr>
          <w:rFonts w:asciiTheme="minorHAnsi" w:hAnsiTheme="minorHAnsi" w:cstheme="minorHAnsi"/>
        </w:rPr>
        <w:t xml:space="preserve"> der EKBO</w:t>
      </w:r>
      <w:r w:rsidRPr="00CC4068">
        <w:rPr>
          <w:rFonts w:asciiTheme="minorHAnsi" w:hAnsiTheme="minorHAnsi" w:cstheme="minorHAnsi"/>
        </w:rPr>
        <w:t xml:space="preserve"> hat </w:t>
      </w:r>
      <w:r w:rsidR="005042A9">
        <w:rPr>
          <w:rFonts w:asciiTheme="minorHAnsi" w:hAnsiTheme="minorHAnsi" w:cstheme="minorHAnsi"/>
        </w:rPr>
        <w:t xml:space="preserve">für den </w:t>
      </w:r>
      <w:r w:rsidR="005042A9" w:rsidRPr="003605AE">
        <w:rPr>
          <w:rFonts w:asciiTheme="minorHAnsi" w:hAnsiTheme="minorHAnsi" w:cstheme="minorHAnsi"/>
          <w:b/>
        </w:rPr>
        <w:t>Einkauf im Geschäft vor Ort</w:t>
      </w:r>
      <w:r w:rsidR="005042A9">
        <w:rPr>
          <w:rFonts w:asciiTheme="minorHAnsi" w:hAnsiTheme="minorHAnsi" w:cstheme="minorHAnsi"/>
        </w:rPr>
        <w:t xml:space="preserve"> </w:t>
      </w:r>
      <w:r w:rsidRPr="00CC4068">
        <w:rPr>
          <w:rFonts w:asciiTheme="minorHAnsi" w:hAnsiTheme="minorHAnsi" w:cstheme="minorHAnsi"/>
        </w:rPr>
        <w:t xml:space="preserve">ein </w:t>
      </w:r>
      <w:r w:rsidRPr="003605AE">
        <w:rPr>
          <w:rFonts w:asciiTheme="minorHAnsi" w:hAnsiTheme="minorHAnsi" w:cstheme="minorHAnsi"/>
        </w:rPr>
        <w:t>Plakat</w:t>
      </w:r>
      <w:r w:rsidRPr="00CC4068">
        <w:rPr>
          <w:rFonts w:asciiTheme="minorHAnsi" w:hAnsiTheme="minorHAnsi" w:cstheme="minorHAnsi"/>
        </w:rPr>
        <w:t xml:space="preserve"> erstellt, das die</w:t>
      </w:r>
      <w:r>
        <w:rPr>
          <w:rFonts w:asciiTheme="minorHAnsi" w:hAnsiTheme="minorHAnsi" w:cstheme="minorHAnsi"/>
        </w:rPr>
        <w:t xml:space="preserve"> Mitarbeitende</w:t>
      </w:r>
      <w:r w:rsidR="00785A80">
        <w:rPr>
          <w:rFonts w:asciiTheme="minorHAnsi" w:hAnsiTheme="minorHAnsi" w:cstheme="minorHAnsi"/>
        </w:rPr>
        <w:t>n und Ehrenamtlichen</w:t>
      </w:r>
      <w:r>
        <w:rPr>
          <w:rFonts w:asciiTheme="minorHAnsi" w:hAnsiTheme="minorHAnsi" w:cstheme="minorHAnsi"/>
        </w:rPr>
        <w:t xml:space="preserve"> in kirchlichen und sozialen Einrichtungen </w:t>
      </w:r>
      <w:r w:rsidRPr="00CC4068">
        <w:rPr>
          <w:rFonts w:asciiTheme="minorHAnsi" w:hAnsiTheme="minorHAnsi" w:cstheme="minorHAnsi"/>
        </w:rPr>
        <w:t xml:space="preserve">dabei unterstützen soll, im Wirrwarr der Logos und Siegel </w:t>
      </w:r>
      <w:r w:rsidRPr="00CC4068">
        <w:rPr>
          <w:rFonts w:asciiTheme="minorHAnsi" w:hAnsiTheme="minorHAnsi" w:cstheme="minorHAnsi"/>
          <w:b/>
        </w:rPr>
        <w:t>für die verschiedenen Produkte des kirchlichen</w:t>
      </w:r>
      <w:r>
        <w:rPr>
          <w:rFonts w:asciiTheme="minorHAnsi" w:hAnsiTheme="minorHAnsi" w:cstheme="minorHAnsi"/>
          <w:b/>
        </w:rPr>
        <w:t>/sozialen</w:t>
      </w:r>
      <w:r w:rsidRPr="00CC4068">
        <w:rPr>
          <w:rFonts w:asciiTheme="minorHAnsi" w:hAnsiTheme="minorHAnsi" w:cstheme="minorHAnsi"/>
          <w:b/>
        </w:rPr>
        <w:t xml:space="preserve"> Alltags</w:t>
      </w:r>
      <w:r w:rsidRPr="00CC4068">
        <w:rPr>
          <w:rFonts w:asciiTheme="minorHAnsi" w:hAnsiTheme="minorHAnsi" w:cstheme="minorHAnsi"/>
        </w:rPr>
        <w:t xml:space="preserve"> den Überblick zu behalten. Sie können </w:t>
      </w:r>
      <w:r>
        <w:rPr>
          <w:rFonts w:asciiTheme="minorHAnsi" w:hAnsiTheme="minorHAnsi" w:cstheme="minorHAnsi"/>
        </w:rPr>
        <w:t xml:space="preserve">das Plakat </w:t>
      </w:r>
      <w:r w:rsidRPr="00CC4068">
        <w:rPr>
          <w:rFonts w:asciiTheme="minorHAnsi" w:hAnsiTheme="minorHAnsi" w:cstheme="minorHAnsi"/>
        </w:rPr>
        <w:t>z.B. am Kühlschrank, im Büro oder an anderen gut sichtbaren Stellen aufhängen.</w:t>
      </w:r>
      <w:r w:rsidR="005042A9">
        <w:rPr>
          <w:rFonts w:asciiTheme="minorHAnsi" w:hAnsiTheme="minorHAnsi" w:cstheme="minorHAnsi"/>
        </w:rPr>
        <w:t xml:space="preserve"> Sie können das Plakat (Maß</w:t>
      </w:r>
      <w:r w:rsidR="003605AE">
        <w:rPr>
          <w:rFonts w:asciiTheme="minorHAnsi" w:hAnsiTheme="minorHAnsi" w:cstheme="minorHAnsi"/>
        </w:rPr>
        <w:t>e 72cm x 29cm</w:t>
      </w:r>
      <w:r w:rsidR="005042A9">
        <w:rPr>
          <w:rFonts w:asciiTheme="minorHAnsi" w:hAnsiTheme="minorHAnsi" w:cstheme="minorHAnsi"/>
        </w:rPr>
        <w:t xml:space="preserve">) gerne im Umweltbüro unter </w:t>
      </w:r>
      <w:hyperlink r:id="rId4" w:history="1">
        <w:r w:rsidR="005042A9" w:rsidRPr="00B653AC">
          <w:rPr>
            <w:rStyle w:val="Hyperlink"/>
            <w:rFonts w:asciiTheme="minorHAnsi" w:hAnsiTheme="minorHAnsi" w:cstheme="minorHAnsi"/>
          </w:rPr>
          <w:t>umwelt@ekbo.de</w:t>
        </w:r>
      </w:hyperlink>
      <w:r w:rsidR="005042A9">
        <w:rPr>
          <w:rFonts w:asciiTheme="minorHAnsi" w:hAnsiTheme="minorHAnsi" w:cstheme="minorHAnsi"/>
        </w:rPr>
        <w:t xml:space="preserve"> bestellen.</w:t>
      </w:r>
      <w:r w:rsidRPr="00CC4068">
        <w:rPr>
          <w:rFonts w:asciiTheme="minorHAnsi" w:hAnsiTheme="minorHAnsi" w:cstheme="minorHAnsi"/>
        </w:rPr>
        <w:t xml:space="preserve"> </w:t>
      </w:r>
      <w:r>
        <w:rPr>
          <w:rFonts w:asciiTheme="minorHAnsi" w:hAnsiTheme="minorHAnsi" w:cstheme="minorHAnsi"/>
        </w:rPr>
        <w:t>Die</w:t>
      </w:r>
      <w:r w:rsidRPr="00CC4068">
        <w:rPr>
          <w:rFonts w:asciiTheme="minorHAnsi" w:hAnsiTheme="minorHAnsi" w:cstheme="minorHAnsi"/>
        </w:rPr>
        <w:t xml:space="preserve"> digitale Version zum Herun</w:t>
      </w:r>
      <w:r w:rsidRPr="005B6F52">
        <w:rPr>
          <w:rFonts w:asciiTheme="minorHAnsi" w:hAnsiTheme="minorHAnsi" w:cstheme="minorHAnsi"/>
        </w:rPr>
        <w:t xml:space="preserve">terladen und Ausdrucken </w:t>
      </w:r>
      <w:r w:rsidR="005042A9">
        <w:rPr>
          <w:rFonts w:asciiTheme="minorHAnsi" w:hAnsiTheme="minorHAnsi" w:cstheme="minorHAnsi"/>
        </w:rPr>
        <w:t xml:space="preserve">(A4-Format) </w:t>
      </w:r>
      <w:r w:rsidRPr="005B6F52">
        <w:rPr>
          <w:rFonts w:asciiTheme="minorHAnsi" w:hAnsiTheme="minorHAnsi" w:cstheme="minorHAnsi"/>
        </w:rPr>
        <w:t xml:space="preserve">finden Sie auch auf den Internetseiten des Umweltbüros </w:t>
      </w:r>
      <w:hyperlink r:id="rId5" w:history="1">
        <w:r w:rsidRPr="005B6F52">
          <w:rPr>
            <w:rStyle w:val="Hyperlink"/>
            <w:rFonts w:asciiTheme="minorHAnsi" w:hAnsiTheme="minorHAnsi" w:cstheme="minorHAnsi"/>
          </w:rPr>
          <w:t>www.ekbo.de/umwelt</w:t>
        </w:r>
      </w:hyperlink>
      <w:r w:rsidRPr="005B6F52">
        <w:rPr>
          <w:rFonts w:asciiTheme="minorHAnsi" w:hAnsiTheme="minorHAnsi" w:cstheme="minorHAnsi"/>
        </w:rPr>
        <w:t xml:space="preserve"> </w:t>
      </w:r>
      <w:r w:rsidR="00785A80">
        <w:rPr>
          <w:rFonts w:asciiTheme="minorHAnsi" w:hAnsiTheme="minorHAnsi" w:cstheme="minorHAnsi"/>
        </w:rPr>
        <w:t xml:space="preserve">bzw. unter </w:t>
      </w:r>
      <w:hyperlink r:id="rId6" w:history="1">
        <w:r w:rsidR="00785A80" w:rsidRPr="00F1425D">
          <w:rPr>
            <w:rStyle w:val="Hyperlink"/>
            <w:rFonts w:asciiTheme="minorHAnsi" w:hAnsiTheme="minorHAnsi" w:cstheme="minorHAnsi"/>
          </w:rPr>
          <w:t>https://www.ekbo.de/wir/umwelt-klimaschutz/themen-projekte/beschaffung/siegel-und-zertifikate.html</w:t>
        </w:r>
      </w:hyperlink>
      <w:r w:rsidR="00785A80">
        <w:rPr>
          <w:rFonts w:asciiTheme="minorHAnsi" w:hAnsiTheme="minorHAnsi" w:cstheme="minorHAnsi"/>
        </w:rPr>
        <w:t xml:space="preserve">. </w:t>
      </w:r>
    </w:p>
    <w:p w14:paraId="34EDFC2A" w14:textId="77777777" w:rsidR="00270771" w:rsidRDefault="00270771" w:rsidP="000B0CBC">
      <w:pPr>
        <w:jc w:val="both"/>
      </w:pPr>
    </w:p>
    <w:p w14:paraId="28EFB260" w14:textId="77777777" w:rsidR="00270771" w:rsidRPr="007B23D9" w:rsidRDefault="00270771" w:rsidP="00270771">
      <w:pPr>
        <w:jc w:val="both"/>
        <w:rPr>
          <w:b/>
        </w:rPr>
      </w:pPr>
      <w:r w:rsidRPr="007B23D9">
        <w:rPr>
          <w:b/>
        </w:rPr>
        <w:t>Ökofaires Einkaufsportal</w:t>
      </w:r>
    </w:p>
    <w:p w14:paraId="0E9AD290" w14:textId="77777777" w:rsidR="00270771" w:rsidRDefault="00270771" w:rsidP="000B0CBC">
      <w:pPr>
        <w:jc w:val="both"/>
      </w:pPr>
    </w:p>
    <w:p w14:paraId="648C8EF0" w14:textId="04202D96" w:rsidR="00270771" w:rsidRPr="005B6F52" w:rsidRDefault="00270771" w:rsidP="00270771">
      <w:pPr>
        <w:tabs>
          <w:tab w:val="left" w:pos="3969"/>
        </w:tabs>
        <w:rPr>
          <w:rFonts w:asciiTheme="minorHAnsi" w:hAnsiTheme="minorHAnsi" w:cstheme="minorHAnsi"/>
        </w:rPr>
      </w:pPr>
      <w:r w:rsidRPr="005B6F52">
        <w:rPr>
          <w:rFonts w:asciiTheme="minorHAnsi" w:hAnsiTheme="minorHAnsi" w:cstheme="minorHAnsi"/>
        </w:rPr>
        <w:t>Für alle</w:t>
      </w:r>
      <w:r w:rsidR="00C6426B">
        <w:rPr>
          <w:rFonts w:asciiTheme="minorHAnsi" w:hAnsiTheme="minorHAnsi" w:cstheme="minorHAnsi"/>
        </w:rPr>
        <w:t xml:space="preserve"> </w:t>
      </w:r>
      <w:r w:rsidR="005042A9">
        <w:rPr>
          <w:rFonts w:asciiTheme="minorHAnsi" w:hAnsiTheme="minorHAnsi" w:cstheme="minorHAnsi"/>
        </w:rPr>
        <w:t xml:space="preserve"> Mitarbeitenden und Ehrenamtlichen in</w:t>
      </w:r>
      <w:r w:rsidR="00C6426B">
        <w:rPr>
          <w:rFonts w:asciiTheme="minorHAnsi" w:hAnsiTheme="minorHAnsi" w:cstheme="minorHAnsi"/>
        </w:rPr>
        <w:t xml:space="preserve"> </w:t>
      </w:r>
      <w:r w:rsidR="00C6426B" w:rsidRPr="005B6F52">
        <w:rPr>
          <w:rFonts w:asciiTheme="minorHAnsi" w:hAnsiTheme="minorHAnsi" w:cstheme="minorHAnsi"/>
        </w:rPr>
        <w:t>kirchliche</w:t>
      </w:r>
      <w:r w:rsidR="00C6426B">
        <w:rPr>
          <w:rFonts w:asciiTheme="minorHAnsi" w:hAnsiTheme="minorHAnsi" w:cstheme="minorHAnsi"/>
        </w:rPr>
        <w:t>n</w:t>
      </w:r>
      <w:r w:rsidR="00C6426B" w:rsidRPr="005B6F52">
        <w:rPr>
          <w:rFonts w:asciiTheme="minorHAnsi" w:hAnsiTheme="minorHAnsi" w:cstheme="minorHAnsi"/>
        </w:rPr>
        <w:t xml:space="preserve"> </w:t>
      </w:r>
      <w:r w:rsidR="00C6426B">
        <w:rPr>
          <w:rFonts w:asciiTheme="minorHAnsi" w:hAnsiTheme="minorHAnsi" w:cstheme="minorHAnsi"/>
        </w:rPr>
        <w:t xml:space="preserve">und diakonischen </w:t>
      </w:r>
      <w:r w:rsidR="00C6426B" w:rsidRPr="005B6F52">
        <w:rPr>
          <w:rFonts w:asciiTheme="minorHAnsi" w:hAnsiTheme="minorHAnsi" w:cstheme="minorHAnsi"/>
        </w:rPr>
        <w:t>Einrichtungen der EKBO</w:t>
      </w:r>
      <w:r w:rsidRPr="005B6F52">
        <w:rPr>
          <w:rFonts w:asciiTheme="minorHAnsi" w:hAnsiTheme="minorHAnsi" w:cstheme="minorHAnsi"/>
        </w:rPr>
        <w:t xml:space="preserve">, die  </w:t>
      </w:r>
      <w:r w:rsidRPr="005B6F52">
        <w:rPr>
          <w:rFonts w:asciiTheme="minorHAnsi" w:hAnsiTheme="minorHAnsi" w:cstheme="minorHAnsi"/>
          <w:b/>
        </w:rPr>
        <w:t>im Internet einkaufen</w:t>
      </w:r>
      <w:r w:rsidR="00C6426B">
        <w:rPr>
          <w:rFonts w:asciiTheme="minorHAnsi" w:hAnsiTheme="minorHAnsi" w:cstheme="minorHAnsi"/>
          <w:b/>
        </w:rPr>
        <w:t>,</w:t>
      </w:r>
      <w:r w:rsidRPr="005B6F52">
        <w:rPr>
          <w:rFonts w:asciiTheme="minorHAnsi" w:hAnsiTheme="minorHAnsi" w:cstheme="minorHAnsi"/>
        </w:rPr>
        <w:t xml:space="preserve"> gibt es </w:t>
      </w:r>
      <w:r w:rsidR="00C6426B">
        <w:rPr>
          <w:rFonts w:asciiTheme="minorHAnsi" w:hAnsiTheme="minorHAnsi" w:cstheme="minorHAnsi"/>
        </w:rPr>
        <w:t>s</w:t>
      </w:r>
      <w:r>
        <w:rPr>
          <w:rFonts w:asciiTheme="minorHAnsi" w:hAnsiTheme="minorHAnsi" w:cstheme="minorHAnsi"/>
        </w:rPr>
        <w:t>eit dem</w:t>
      </w:r>
      <w:r w:rsidRPr="005B6F52">
        <w:rPr>
          <w:rFonts w:asciiTheme="minorHAnsi" w:hAnsiTheme="minorHAnsi" w:cstheme="minorHAnsi"/>
        </w:rPr>
        <w:t xml:space="preserve"> 1. Oktober 2022</w:t>
      </w:r>
      <w:r w:rsidR="00C6426B">
        <w:rPr>
          <w:rFonts w:asciiTheme="minorHAnsi" w:hAnsiTheme="minorHAnsi" w:cstheme="minorHAnsi"/>
        </w:rPr>
        <w:t xml:space="preserve"> </w:t>
      </w:r>
      <w:r w:rsidRPr="005B6F52">
        <w:rPr>
          <w:rFonts w:asciiTheme="minorHAnsi" w:hAnsiTheme="minorHAnsi" w:cstheme="minorHAnsi"/>
        </w:rPr>
        <w:t xml:space="preserve">die Möglichkeit, ökofaire Produkte des kirchlichen Bedarfs über das Portal „wir kaufen anders“ zu bestellen. Über dieses Portal werden </w:t>
      </w:r>
      <w:r w:rsidRPr="005B6F52">
        <w:rPr>
          <w:rFonts w:asciiTheme="minorHAnsi" w:hAnsiTheme="minorHAnsi" w:cstheme="minorHAnsi"/>
          <w:b/>
        </w:rPr>
        <w:t>ausschließlich bereits geprüfte, ökofaire Produkte</w:t>
      </w:r>
      <w:r w:rsidRPr="005B6F52">
        <w:rPr>
          <w:rFonts w:asciiTheme="minorHAnsi" w:hAnsiTheme="minorHAnsi" w:cstheme="minorHAnsi"/>
        </w:rPr>
        <w:t xml:space="preserve"> verkauft, die zudem über entsprechende Rahmenverträge </w:t>
      </w:r>
      <w:r w:rsidRPr="005B6F52">
        <w:rPr>
          <w:rFonts w:asciiTheme="minorHAnsi" w:hAnsiTheme="minorHAnsi" w:cstheme="minorHAnsi"/>
          <w:b/>
        </w:rPr>
        <w:t>zu rabattierten Preisen</w:t>
      </w:r>
      <w:r w:rsidRPr="005B6F52">
        <w:rPr>
          <w:rFonts w:asciiTheme="minorHAnsi" w:hAnsiTheme="minorHAnsi" w:cstheme="minorHAnsi"/>
        </w:rPr>
        <w:t xml:space="preserve"> angeboten werden. Der individuelle Preisve</w:t>
      </w:r>
      <w:r>
        <w:rPr>
          <w:rFonts w:asciiTheme="minorHAnsi" w:hAnsiTheme="minorHAnsi" w:cstheme="minorHAnsi"/>
        </w:rPr>
        <w:t xml:space="preserve">rgleich zwischen verschiedenen </w:t>
      </w:r>
      <w:r w:rsidRPr="005B6F52">
        <w:rPr>
          <w:rFonts w:asciiTheme="minorHAnsi" w:hAnsiTheme="minorHAnsi" w:cstheme="minorHAnsi"/>
        </w:rPr>
        <w:t xml:space="preserve">Produkten in öko-fairer Qualität ist über das Portal leicht möglich. Über eine Entfernungsangabe können Sie unkompliziert den nächstgelegenen Lieferanten erkennen und auswählen. </w:t>
      </w:r>
    </w:p>
    <w:p w14:paraId="7F5488F7" w14:textId="77777777" w:rsidR="00270771" w:rsidRDefault="00270771" w:rsidP="000B0CBC">
      <w:pPr>
        <w:jc w:val="both"/>
      </w:pPr>
    </w:p>
    <w:p w14:paraId="69176EA1" w14:textId="77777777" w:rsidR="00270771" w:rsidRPr="00CC4068" w:rsidRDefault="00270771" w:rsidP="00270771">
      <w:pPr>
        <w:tabs>
          <w:tab w:val="left" w:pos="3969"/>
        </w:tabs>
        <w:rPr>
          <w:rFonts w:asciiTheme="minorHAnsi" w:hAnsiTheme="minorHAnsi" w:cstheme="minorHAnsi"/>
        </w:rPr>
      </w:pPr>
      <w:r w:rsidRPr="005B6F52">
        <w:rPr>
          <w:rFonts w:asciiTheme="minorHAnsi" w:hAnsiTheme="minorHAnsi" w:cstheme="minorHAnsi"/>
        </w:rPr>
        <w:t xml:space="preserve">Das Portal „wir kaufen anders“ ist eine </w:t>
      </w:r>
      <w:r w:rsidRPr="003605AE">
        <w:rPr>
          <w:rFonts w:asciiTheme="minorHAnsi" w:hAnsiTheme="minorHAnsi" w:cstheme="minorHAnsi"/>
          <w:b/>
        </w:rPr>
        <w:t>ökumenische Einkaufsgemeinschaft der Evangelischen Landeskirche in Baden in Kooperation mit dem Kirchenshop der HKD</w:t>
      </w:r>
      <w:r w:rsidRPr="005042A9">
        <w:rPr>
          <w:rFonts w:asciiTheme="minorHAnsi" w:hAnsiTheme="minorHAnsi" w:cstheme="minorHAnsi"/>
        </w:rPr>
        <w:t xml:space="preserve"> (</w:t>
      </w:r>
      <w:r w:rsidRPr="003605AE">
        <w:rPr>
          <w:rStyle w:val="Fett"/>
          <w:rFonts w:asciiTheme="minorHAnsi" w:hAnsiTheme="minorHAnsi" w:cstheme="minorHAnsi"/>
          <w:b w:val="0"/>
        </w:rPr>
        <w:t>Handelsgesellschaft für Kirche und Diakonie) der Nordkirche. Seit dem 1. Oktober 2022 und dem Beitritt der EKBO sind es n</w:t>
      </w:r>
      <w:r w:rsidRPr="005042A9">
        <w:rPr>
          <w:rFonts w:asciiTheme="minorHAnsi" w:hAnsiTheme="minorHAnsi" w:cstheme="minorHAnsi"/>
        </w:rPr>
        <w:t xml:space="preserve">un </w:t>
      </w:r>
      <w:r w:rsidRPr="00CC4068">
        <w:rPr>
          <w:rFonts w:asciiTheme="minorHAnsi" w:hAnsiTheme="minorHAnsi" w:cstheme="minorHAnsi"/>
        </w:rPr>
        <w:t xml:space="preserve">insgesamt sieben </w:t>
      </w:r>
      <w:r w:rsidRPr="003605AE">
        <w:rPr>
          <w:rStyle w:val="Fett"/>
          <w:rFonts w:asciiTheme="minorHAnsi" w:hAnsiTheme="minorHAnsi" w:cstheme="minorHAnsi"/>
          <w:b w:val="0"/>
        </w:rPr>
        <w:t>evangelische Landeskirchen und katholischen Diözesen, die Mitglied dieser ökumenischen, ökofairen Einkaufsgemeinschaft sind.</w:t>
      </w:r>
    </w:p>
    <w:p w14:paraId="42FBFCEA" w14:textId="77777777" w:rsidR="00A06183" w:rsidRDefault="00A06183" w:rsidP="000B0CBC">
      <w:pPr>
        <w:jc w:val="both"/>
      </w:pPr>
    </w:p>
    <w:p w14:paraId="58228276" w14:textId="77777777" w:rsidR="009C06A6" w:rsidRDefault="005042A9" w:rsidP="00270771">
      <w:pPr>
        <w:tabs>
          <w:tab w:val="left" w:pos="3969"/>
        </w:tabs>
      </w:pPr>
      <w:r w:rsidRPr="003605AE">
        <w:rPr>
          <w:b/>
          <w:noProof/>
          <w:lang w:eastAsia="de-DE"/>
        </w:rPr>
        <w:lastRenderedPageBreak/>
        <mc:AlternateContent>
          <mc:Choice Requires="wps">
            <w:drawing>
              <wp:anchor distT="0" distB="0" distL="114300" distR="114300" simplePos="0" relativeHeight="251660288" behindDoc="0" locked="0" layoutInCell="1" allowOverlap="1" wp14:anchorId="3EF3C075" wp14:editId="282B2F4F">
                <wp:simplePos x="0" y="0"/>
                <wp:positionH relativeFrom="column">
                  <wp:posOffset>29210</wp:posOffset>
                </wp:positionH>
                <wp:positionV relativeFrom="paragraph">
                  <wp:posOffset>3985895</wp:posOffset>
                </wp:positionV>
                <wp:extent cx="2084070" cy="635"/>
                <wp:effectExtent l="0" t="0" r="0" b="0"/>
                <wp:wrapThrough wrapText="bothSides">
                  <wp:wrapPolygon edited="0">
                    <wp:start x="0" y="0"/>
                    <wp:lineTo x="0" y="21600"/>
                    <wp:lineTo x="21600" y="21600"/>
                    <wp:lineTo x="21600" y="0"/>
                  </wp:wrapPolygon>
                </wp:wrapThrough>
                <wp:docPr id="2" name="Textfeld 2"/>
                <wp:cNvGraphicFramePr/>
                <a:graphic xmlns:a="http://schemas.openxmlformats.org/drawingml/2006/main">
                  <a:graphicData uri="http://schemas.microsoft.com/office/word/2010/wordprocessingShape">
                    <wps:wsp>
                      <wps:cNvSpPr txBox="1"/>
                      <wps:spPr>
                        <a:xfrm>
                          <a:off x="0" y="0"/>
                          <a:ext cx="2084070" cy="635"/>
                        </a:xfrm>
                        <a:prstGeom prst="rect">
                          <a:avLst/>
                        </a:prstGeom>
                        <a:solidFill>
                          <a:prstClr val="white"/>
                        </a:solidFill>
                        <a:ln>
                          <a:noFill/>
                        </a:ln>
                        <a:effectLst/>
                      </wps:spPr>
                      <wps:txbx>
                        <w:txbxContent>
                          <w:p w14:paraId="52F1C1B2" w14:textId="77777777" w:rsidR="005042A9" w:rsidRPr="003605AE" w:rsidRDefault="009F50D9" w:rsidP="003605AE">
                            <w:pPr>
                              <w:pStyle w:val="Beschriftung"/>
                              <w:rPr>
                                <w:noProof/>
                              </w:rPr>
                            </w:pPr>
                            <w:r w:rsidRPr="003605AE">
                              <w:rPr>
                                <w:i w:val="0"/>
                                <w:color w:val="auto"/>
                              </w:rPr>
                              <w:t>Plakate "ökofai</w:t>
                            </w:r>
                            <w:r w:rsidR="005042A9" w:rsidRPr="003605AE">
                              <w:rPr>
                                <w:i w:val="0"/>
                                <w:color w:val="auto"/>
                              </w:rPr>
                              <w:t>r einkaufen"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F3C075" id="_x0000_t202" coordsize="21600,21600" o:spt="202" path="m,l,21600r21600,l21600,xe">
                <v:stroke joinstyle="miter"/>
                <v:path gradientshapeok="t" o:connecttype="rect"/>
              </v:shapetype>
              <v:shape id="Textfeld 2" o:spid="_x0000_s1026" type="#_x0000_t202" style="position:absolute;margin-left:2.3pt;margin-top:313.85pt;width:164.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" stroked="f">
                <v:textbox style="mso-fit-shape-to-text:t" inset="0,0,0,0">
                  <w:txbxContent>
                    <w:p w14:paraId="52F1C1B2" w14:textId="77777777" w:rsidR="005042A9" w:rsidRPr="003605AE" w:rsidRDefault="009F50D9" w:rsidP="003605AE">
                      <w:pPr>
                        <w:pStyle w:val="Beschriftung"/>
                        <w:rPr>
                          <w:noProof/>
                        </w:rPr>
                      </w:pPr>
                      <w:r w:rsidRPr="003605AE">
                        <w:rPr>
                          <w:i w:val="0"/>
                          <w:color w:val="auto"/>
                        </w:rPr>
                        <w:t>Plakate "</w:t>
                      </w:r>
                      <w:proofErr w:type="spellStart"/>
                      <w:r w:rsidRPr="003605AE">
                        <w:rPr>
                          <w:i w:val="0"/>
                          <w:color w:val="auto"/>
                        </w:rPr>
                        <w:t>ökofai</w:t>
                      </w:r>
                      <w:r w:rsidR="005042A9" w:rsidRPr="003605AE">
                        <w:rPr>
                          <w:i w:val="0"/>
                          <w:color w:val="auto"/>
                        </w:rPr>
                        <w:t>r</w:t>
                      </w:r>
                      <w:proofErr w:type="spellEnd"/>
                      <w:r w:rsidR="005042A9" w:rsidRPr="003605AE">
                        <w:rPr>
                          <w:i w:val="0"/>
                          <w:color w:val="auto"/>
                        </w:rPr>
                        <w:t xml:space="preserve"> einkaufen"</w:t>
                      </w:r>
                    </w:p>
                  </w:txbxContent>
                </v:textbox>
                <w10:wrap type="through"/>
              </v:shape>
            </w:pict>
          </mc:Fallback>
        </mc:AlternateContent>
      </w:r>
      <w:r w:rsidR="00270771" w:rsidRPr="003605AE">
        <w:rPr>
          <w:b/>
          <w:noProof/>
          <w:lang w:eastAsia="de-DE"/>
        </w:rPr>
        <w:drawing>
          <wp:anchor distT="0" distB="0" distL="114300" distR="114300" simplePos="0" relativeHeight="251658240" behindDoc="1" locked="0" layoutInCell="1" allowOverlap="1" wp14:anchorId="21E87828" wp14:editId="6E5662E1">
            <wp:simplePos x="0" y="0"/>
            <wp:positionH relativeFrom="column">
              <wp:posOffset>29210</wp:posOffset>
            </wp:positionH>
            <wp:positionV relativeFrom="paragraph">
              <wp:posOffset>1151255</wp:posOffset>
            </wp:positionV>
            <wp:extent cx="2084070" cy="2777490"/>
            <wp:effectExtent l="0" t="0" r="0" b="3810"/>
            <wp:wrapThrough wrapText="bothSides">
              <wp:wrapPolygon edited="0">
                <wp:start x="0" y="0"/>
                <wp:lineTo x="0" y="21481"/>
                <wp:lineTo x="21324" y="21481"/>
                <wp:lineTo x="21324" y="0"/>
                <wp:lineTo x="0" y="0"/>
              </wp:wrapPolygon>
            </wp:wrapThrough>
            <wp:docPr id="1" name="Grafik 1" descr="20221020_11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221020_1118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070" cy="2777490"/>
                    </a:xfrm>
                    <a:prstGeom prst="rect">
                      <a:avLst/>
                    </a:prstGeom>
                    <a:noFill/>
                  </pic:spPr>
                </pic:pic>
              </a:graphicData>
            </a:graphic>
            <wp14:sizeRelH relativeFrom="page">
              <wp14:pctWidth>0</wp14:pctWidth>
            </wp14:sizeRelH>
            <wp14:sizeRelV relativeFrom="page">
              <wp14:pctHeight>0</wp14:pctHeight>
            </wp14:sizeRelV>
          </wp:anchor>
        </w:drawing>
      </w:r>
      <w:r w:rsidR="00270771" w:rsidRPr="003605AE">
        <w:rPr>
          <w:rStyle w:val="Fett"/>
          <w:rFonts w:asciiTheme="minorHAnsi" w:hAnsiTheme="minorHAnsi" w:cstheme="minorHAnsi"/>
          <w:b w:val="0"/>
        </w:rPr>
        <w:t>Über das Portal „ wir kaufen anders“ werden außerdem Informationen zu Produkten des kirchlichen und sozialen Alltags, zu den Kriterien ökofairer Beschaffung sowie Informations- und Schulungsangebote kommuniziert.</w:t>
      </w:r>
      <w:r w:rsidR="00270771" w:rsidRPr="00CC4068">
        <w:rPr>
          <w:rStyle w:val="Fett"/>
          <w:rFonts w:asciiTheme="minorHAnsi" w:hAnsiTheme="minorHAnsi" w:cstheme="minorHAnsi"/>
        </w:rPr>
        <w:t xml:space="preserve"> </w:t>
      </w:r>
      <w:bookmarkStart w:id="0" w:name="_GoBack"/>
      <w:bookmarkEnd w:id="0"/>
      <w:r w:rsidR="00270771" w:rsidRPr="00CC4068">
        <w:rPr>
          <w:rFonts w:asciiTheme="minorHAnsi" w:hAnsiTheme="minorHAnsi" w:cstheme="minorHAnsi"/>
        </w:rPr>
        <w:t>Weitere</w:t>
      </w:r>
      <w:r w:rsidR="00270771">
        <w:rPr>
          <w:rFonts w:asciiTheme="minorHAnsi" w:hAnsiTheme="minorHAnsi" w:cstheme="minorHAnsi"/>
        </w:rPr>
        <w:t xml:space="preserve"> Informationen zum Einkaufsportal und den Zugang zur Erstregistrierung </w:t>
      </w:r>
      <w:r w:rsidR="00270771" w:rsidRPr="00CC4068">
        <w:rPr>
          <w:rFonts w:asciiTheme="minorHAnsi" w:hAnsiTheme="minorHAnsi" w:cstheme="minorHAnsi"/>
        </w:rPr>
        <w:t>finden Sie unter</w:t>
      </w:r>
      <w:r w:rsidR="00270771" w:rsidRPr="00CC4068">
        <w:rPr>
          <w:rStyle w:val="Fett"/>
          <w:rFonts w:asciiTheme="minorHAnsi" w:hAnsiTheme="minorHAnsi" w:cstheme="minorHAnsi"/>
        </w:rPr>
        <w:t xml:space="preserve"> </w:t>
      </w:r>
      <w:r w:rsidR="00270771" w:rsidRPr="00CC4068">
        <w:rPr>
          <w:rStyle w:val="Fett"/>
          <w:rFonts w:asciiTheme="minorHAnsi" w:hAnsiTheme="minorHAnsi" w:cstheme="minorHAnsi"/>
          <w:u w:val="single"/>
        </w:rPr>
        <w:t>www.wir-kaufen-anders.de</w:t>
      </w:r>
      <w:r w:rsidR="00270771" w:rsidRPr="00CC4068">
        <w:rPr>
          <w:rStyle w:val="Fett"/>
          <w:rFonts w:asciiTheme="minorHAnsi" w:hAnsiTheme="minorHAnsi" w:cstheme="minorHAnsi"/>
        </w:rPr>
        <w:t xml:space="preserve"> </w:t>
      </w:r>
    </w:p>
    <w:sectPr w:rsidR="009C06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49"/>
    <w:rsid w:val="000B0CBC"/>
    <w:rsid w:val="00270771"/>
    <w:rsid w:val="003605AE"/>
    <w:rsid w:val="00464DEC"/>
    <w:rsid w:val="005042A9"/>
    <w:rsid w:val="00651649"/>
    <w:rsid w:val="00785A80"/>
    <w:rsid w:val="007B23D9"/>
    <w:rsid w:val="009C06A6"/>
    <w:rsid w:val="009F50D9"/>
    <w:rsid w:val="00A06183"/>
    <w:rsid w:val="00C6426B"/>
    <w:rsid w:val="00D24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A2AC"/>
  <w15:chartTrackingRefBased/>
  <w15:docId w15:val="{924FABE9-696A-459F-942D-80F067A0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CBC"/>
    <w:pPr>
      <w:spacing w:after="0" w:line="300" w:lineRule="atLeast"/>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0CBC"/>
    <w:rPr>
      <w:color w:val="0563C1"/>
      <w:u w:val="single"/>
    </w:rPr>
  </w:style>
  <w:style w:type="character" w:styleId="Fett">
    <w:name w:val="Strong"/>
    <w:basedOn w:val="Absatz-Standardschriftart"/>
    <w:uiPriority w:val="22"/>
    <w:qFormat/>
    <w:rsid w:val="00270771"/>
    <w:rPr>
      <w:b/>
      <w:bCs/>
    </w:rPr>
  </w:style>
  <w:style w:type="character" w:styleId="Kommentarzeichen">
    <w:name w:val="annotation reference"/>
    <w:basedOn w:val="Absatz-Standardschriftart"/>
    <w:uiPriority w:val="99"/>
    <w:semiHidden/>
    <w:unhideWhenUsed/>
    <w:rsid w:val="005042A9"/>
    <w:rPr>
      <w:sz w:val="16"/>
      <w:szCs w:val="16"/>
    </w:rPr>
  </w:style>
  <w:style w:type="paragraph" w:styleId="Kommentartext">
    <w:name w:val="annotation text"/>
    <w:basedOn w:val="Standard"/>
    <w:link w:val="KommentartextZchn"/>
    <w:uiPriority w:val="99"/>
    <w:semiHidden/>
    <w:unhideWhenUsed/>
    <w:rsid w:val="005042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42A9"/>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5042A9"/>
    <w:rPr>
      <w:b/>
      <w:bCs/>
    </w:rPr>
  </w:style>
  <w:style w:type="character" w:customStyle="1" w:styleId="KommentarthemaZchn">
    <w:name w:val="Kommentarthema Zchn"/>
    <w:basedOn w:val="KommentartextZchn"/>
    <w:link w:val="Kommentarthema"/>
    <w:uiPriority w:val="99"/>
    <w:semiHidden/>
    <w:rsid w:val="005042A9"/>
    <w:rPr>
      <w:rFonts w:ascii="Calibri" w:hAnsi="Calibri" w:cs="Calibri"/>
      <w:b/>
      <w:bCs/>
      <w:sz w:val="20"/>
      <w:szCs w:val="20"/>
    </w:rPr>
  </w:style>
  <w:style w:type="paragraph" w:styleId="Sprechblasentext">
    <w:name w:val="Balloon Text"/>
    <w:basedOn w:val="Standard"/>
    <w:link w:val="SprechblasentextZchn"/>
    <w:uiPriority w:val="99"/>
    <w:semiHidden/>
    <w:unhideWhenUsed/>
    <w:rsid w:val="005042A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2A9"/>
    <w:rPr>
      <w:rFonts w:ascii="Segoe UI" w:hAnsi="Segoe UI" w:cs="Segoe UI"/>
      <w:sz w:val="18"/>
      <w:szCs w:val="18"/>
    </w:rPr>
  </w:style>
  <w:style w:type="paragraph" w:styleId="Beschriftung">
    <w:name w:val="caption"/>
    <w:basedOn w:val="Standard"/>
    <w:next w:val="Standard"/>
    <w:uiPriority w:val="35"/>
    <w:unhideWhenUsed/>
    <w:qFormat/>
    <w:rsid w:val="005042A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kbo.de/wir/umwelt-klimaschutz/themen-projekte/beschaffung/siegel-und-zertifikate.html" TargetMode="External"/><Relationship Id="rId5" Type="http://schemas.openxmlformats.org/officeDocument/2006/relationships/hyperlink" Target="http://www.ekbo.de/umwelt" TargetMode="External"/><Relationship Id="rId4" Type="http://schemas.openxmlformats.org/officeDocument/2006/relationships/hyperlink" Target="mailto:umwelt@ekbo.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 Björn</dc:creator>
  <cp:keywords/>
  <dc:description/>
  <cp:lastModifiedBy>Corbach, Beate</cp:lastModifiedBy>
  <cp:revision>2</cp:revision>
  <dcterms:created xsi:type="dcterms:W3CDTF">2023-01-20T13:48:00Z</dcterms:created>
  <dcterms:modified xsi:type="dcterms:W3CDTF">2023-01-20T13:48:00Z</dcterms:modified>
</cp:coreProperties>
</file>